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E0AC9" w14:textId="77777777" w:rsidR="00AC33CE" w:rsidRDefault="00AC33CE">
      <w:pPr>
        <w:rPr>
          <w:color w:val="000000"/>
        </w:rPr>
      </w:pPr>
    </w:p>
    <w:tbl>
      <w:tblPr>
        <w:tblW w:w="10629" w:type="dxa"/>
        <w:jc w:val="center"/>
        <w:tblLook w:val="01E0" w:firstRow="1" w:lastRow="1" w:firstColumn="1" w:lastColumn="1" w:noHBand="0" w:noVBand="0"/>
      </w:tblPr>
      <w:tblGrid>
        <w:gridCol w:w="2339"/>
        <w:gridCol w:w="8290"/>
      </w:tblGrid>
      <w:tr w:rsidR="00AC33CE" w14:paraId="6EFE3D06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2500904C" w14:textId="77777777" w:rsidR="00AC33CE" w:rsidRDefault="001C6F64">
            <w:pPr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ОБЕКТ:</w:t>
            </w:r>
          </w:p>
        </w:tc>
        <w:tc>
          <w:tcPr>
            <w:tcW w:w="8289" w:type="dxa"/>
            <w:shd w:val="clear" w:color="auto" w:fill="auto"/>
            <w:vAlign w:val="center"/>
          </w:tcPr>
          <w:p w14:paraId="21AC6DD5" w14:textId="77777777" w:rsidR="00AC33CE" w:rsidRDefault="001C6F64">
            <w:pPr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„РЕХАБИЛИТАЦИЯ НА ЖЕЛЕЗОПЪТНИЯ УЧАСТЪК ПЛОВДИВ – БУРГАС – ФАЗА 2“</w:t>
            </w:r>
          </w:p>
        </w:tc>
      </w:tr>
      <w:tr w:rsidR="00AC33CE" w14:paraId="4DDCE8BD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2A77F54F" w14:textId="77777777" w:rsidR="00AC33CE" w:rsidRDefault="00AC33C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14:paraId="570AA15A" w14:textId="77777777" w:rsidR="00AC33CE" w:rsidRDefault="00AC33CE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AC33CE" w14:paraId="6C2735F8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2ED97BD8" w14:textId="77777777" w:rsidR="00AC33CE" w:rsidRDefault="001C6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ПРОЕКТ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14:paraId="6870D77F" w14:textId="77777777" w:rsidR="00AC33CE" w:rsidRDefault="001C6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ПОДГОТОВКА ЗА СТРОИТЕЛСТВО НА УЧАСТЪЦИ ПО ЖЕЛЕЗОПЪТНАТА ЛИНИЯ </w:t>
            </w:r>
          </w:p>
          <w:p w14:paraId="4C080EA9" w14:textId="77777777" w:rsidR="00AC33CE" w:rsidRDefault="001C6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ПЛОВДИВ – БУРГАС</w:t>
            </w:r>
          </w:p>
        </w:tc>
      </w:tr>
      <w:tr w:rsidR="00AC33CE" w14:paraId="122BD7C2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374E5D5C" w14:textId="77777777" w:rsidR="00AC33CE" w:rsidRDefault="00AC33C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14:paraId="54606C69" w14:textId="77777777" w:rsidR="00AC33CE" w:rsidRDefault="00AC33CE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AC33CE" w14:paraId="4DBD5522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3700D843" w14:textId="77777777" w:rsidR="00AC33CE" w:rsidRDefault="001C6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ПОЗИЦИЯ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14:paraId="36755151" w14:textId="77777777" w:rsidR="00AC33CE" w:rsidRDefault="001C6F64" w:rsidP="007C7B72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ПРЕМАХВАНЕ НА ПРЕЛЕЗИТЕ И ИЗ</w:t>
            </w:r>
            <w:r w:rsidR="007C7B72">
              <w:rPr>
                <w:b/>
                <w:i/>
                <w:sz w:val="28"/>
                <w:szCs w:val="28"/>
              </w:rPr>
              <w:t>Г</w:t>
            </w:r>
            <w:r>
              <w:rPr>
                <w:b/>
                <w:i/>
                <w:sz w:val="28"/>
                <w:szCs w:val="28"/>
              </w:rPr>
              <w:t>РАЖДАНЕ НА НАДЛЕЗИ/ПОДЛЕЗИ ЗА ЖЕЛЕЗОПЪТНИЯ УЧАСТЪК ПЛОВДИВ - БУРГАС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  <w:tr w:rsidR="00AC33CE" w14:paraId="79E115D2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7377E8D8" w14:textId="77777777" w:rsidR="00AC33CE" w:rsidRDefault="001C6F64" w:rsidP="00DB7598">
            <w:r>
              <w:rPr>
                <w:b/>
                <w:color w:val="000000"/>
                <w:sz w:val="28"/>
                <w:szCs w:val="28"/>
              </w:rPr>
              <w:t xml:space="preserve">ПОДОБЕКТ </w:t>
            </w:r>
            <w:r w:rsidR="00823077">
              <w:rPr>
                <w:b/>
                <w:color w:val="000000"/>
                <w:sz w:val="28"/>
                <w:szCs w:val="28"/>
              </w:rPr>
              <w:t>1</w:t>
            </w:r>
            <w:r w:rsidR="00DB7598">
              <w:rPr>
                <w:b/>
                <w:color w:val="000000"/>
                <w:sz w:val="28"/>
                <w:szCs w:val="28"/>
              </w:rPr>
              <w:t>6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14:paraId="5A2C8B19" w14:textId="77777777" w:rsidR="00AC33CE" w:rsidRPr="00823077" w:rsidRDefault="001C6F64" w:rsidP="00DB7598">
            <w:pPr>
              <w:jc w:val="both"/>
            </w:pPr>
            <w:r>
              <w:rPr>
                <w:b/>
                <w:i/>
                <w:color w:val="000000"/>
                <w:sz w:val="28"/>
                <w:szCs w:val="28"/>
              </w:rPr>
              <w:t xml:space="preserve">ПРЕЛЕЗ НА КМ </w:t>
            </w:r>
            <w:r w:rsidR="00DB7598">
              <w:rPr>
                <w:b/>
                <w:i/>
                <w:color w:val="000000"/>
                <w:sz w:val="28"/>
                <w:szCs w:val="28"/>
              </w:rPr>
              <w:t>92</w:t>
            </w:r>
            <w:r>
              <w:rPr>
                <w:b/>
                <w:i/>
                <w:color w:val="000000"/>
                <w:sz w:val="28"/>
                <w:szCs w:val="28"/>
                <w:lang w:val="en-US"/>
              </w:rPr>
              <w:t>+</w:t>
            </w:r>
            <w:r w:rsidR="00DB7598">
              <w:rPr>
                <w:b/>
                <w:i/>
                <w:color w:val="000000"/>
                <w:sz w:val="28"/>
                <w:szCs w:val="28"/>
              </w:rPr>
              <w:t>598</w:t>
            </w:r>
          </w:p>
        </w:tc>
      </w:tr>
      <w:tr w:rsidR="00AC33CE" w14:paraId="7D740D45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4B0F0E07" w14:textId="77777777" w:rsidR="00AC33CE" w:rsidRDefault="00AC33CE">
            <w:pPr>
              <w:rPr>
                <w:b/>
                <w:color w:val="000000"/>
                <w:sz w:val="2"/>
              </w:rPr>
            </w:pPr>
          </w:p>
        </w:tc>
        <w:tc>
          <w:tcPr>
            <w:tcW w:w="8289" w:type="dxa"/>
            <w:shd w:val="clear" w:color="auto" w:fill="auto"/>
          </w:tcPr>
          <w:p w14:paraId="1B99FC62" w14:textId="77777777" w:rsidR="00AC33CE" w:rsidRDefault="00AC33CE">
            <w:pPr>
              <w:rPr>
                <w:b/>
                <w:color w:val="000000"/>
                <w:sz w:val="2"/>
              </w:rPr>
            </w:pPr>
          </w:p>
        </w:tc>
      </w:tr>
    </w:tbl>
    <w:p w14:paraId="682E0FD1" w14:textId="77777777" w:rsidR="00AC33CE" w:rsidRDefault="00AC33CE">
      <w:pPr>
        <w:rPr>
          <w:color w:val="000000"/>
        </w:rPr>
      </w:pPr>
    </w:p>
    <w:p w14:paraId="4A21B997" w14:textId="77777777" w:rsidR="00AC33CE" w:rsidRDefault="00AC33CE">
      <w:pPr>
        <w:jc w:val="center"/>
        <w:rPr>
          <w:color w:val="000000"/>
          <w:lang w:val="en-US"/>
        </w:rPr>
      </w:pPr>
    </w:p>
    <w:p w14:paraId="0AD9A894" w14:textId="77777777" w:rsidR="00AC33CE" w:rsidRDefault="001C6F64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ПОДРОБЕН УСТРОЙСТВЕН ПЛАН - </w:t>
      </w:r>
    </w:p>
    <w:p w14:paraId="5B24FD9F" w14:textId="77777777" w:rsidR="00AC33CE" w:rsidRDefault="001C6F64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ПАРЦЕЛАРЕН ПЛАН </w:t>
      </w:r>
    </w:p>
    <w:p w14:paraId="35229E05" w14:textId="77777777" w:rsidR="00AC33CE" w:rsidRDefault="001C6F64">
      <w:pPr>
        <w:jc w:val="center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</w:p>
    <w:p w14:paraId="0C14F6D1" w14:textId="77777777" w:rsidR="00AC33CE" w:rsidRDefault="00AC33CE">
      <w:pPr>
        <w:jc w:val="center"/>
        <w:rPr>
          <w:color w:val="000000"/>
          <w:lang w:val="en-US"/>
        </w:rPr>
      </w:pPr>
    </w:p>
    <w:p w14:paraId="1B4D70F7" w14:textId="77777777" w:rsidR="00AC33CE" w:rsidRDefault="00DB7598">
      <w:pPr>
        <w:jc w:val="center"/>
      </w:pPr>
      <w:r>
        <w:rPr>
          <w:b/>
          <w:color w:val="000000"/>
          <w:sz w:val="32"/>
          <w:szCs w:val="32"/>
        </w:rPr>
        <w:t>землище с. Калояновец</w:t>
      </w:r>
      <w:r w:rsidR="001C6F64">
        <w:rPr>
          <w:b/>
          <w:color w:val="000000"/>
          <w:sz w:val="32"/>
          <w:szCs w:val="32"/>
          <w:lang w:val="en-US"/>
        </w:rPr>
        <w:t xml:space="preserve">, </w:t>
      </w:r>
      <w:r w:rsidR="001C6F64">
        <w:rPr>
          <w:b/>
          <w:color w:val="000000"/>
          <w:sz w:val="32"/>
          <w:szCs w:val="32"/>
        </w:rPr>
        <w:t xml:space="preserve">община </w:t>
      </w:r>
      <w:r w:rsidR="00823077">
        <w:rPr>
          <w:b/>
          <w:color w:val="000000"/>
          <w:sz w:val="32"/>
          <w:szCs w:val="32"/>
        </w:rPr>
        <w:t>Стара Загора</w:t>
      </w:r>
      <w:r w:rsidR="001C6F64">
        <w:rPr>
          <w:b/>
          <w:color w:val="000000"/>
          <w:sz w:val="32"/>
          <w:szCs w:val="32"/>
        </w:rPr>
        <w:t>, област </w:t>
      </w:r>
      <w:r w:rsidR="00CB0B9C">
        <w:rPr>
          <w:b/>
          <w:color w:val="000000"/>
          <w:sz w:val="32"/>
          <w:szCs w:val="32"/>
        </w:rPr>
        <w:t>Стара Загора</w:t>
      </w:r>
    </w:p>
    <w:p w14:paraId="04F380B0" w14:textId="77777777" w:rsidR="00AC33CE" w:rsidRDefault="00AC33CE">
      <w:pPr>
        <w:jc w:val="center"/>
        <w:rPr>
          <w:color w:val="000000"/>
          <w:lang w:val="en-US"/>
        </w:rPr>
      </w:pPr>
    </w:p>
    <w:p w14:paraId="0C9C81F5" w14:textId="77777777" w:rsidR="00AC33CE" w:rsidRDefault="00AC33CE">
      <w:pPr>
        <w:jc w:val="center"/>
        <w:rPr>
          <w:color w:val="000000"/>
        </w:rPr>
      </w:pPr>
    </w:p>
    <w:p w14:paraId="6B32594F" w14:textId="77777777" w:rsidR="00AC33CE" w:rsidRDefault="00AC33CE">
      <w:pPr>
        <w:jc w:val="center"/>
        <w:rPr>
          <w:color w:val="000000"/>
        </w:rPr>
      </w:pPr>
    </w:p>
    <w:p w14:paraId="05992C94" w14:textId="77777777" w:rsidR="00AC33CE" w:rsidRDefault="00AC33CE">
      <w:pPr>
        <w:jc w:val="center"/>
        <w:rPr>
          <w:color w:val="000000"/>
        </w:rPr>
      </w:pPr>
    </w:p>
    <w:p w14:paraId="604FED6D" w14:textId="77777777" w:rsidR="00AC33CE" w:rsidRDefault="00AC33CE">
      <w:pPr>
        <w:jc w:val="center"/>
        <w:rPr>
          <w:color w:val="000000"/>
        </w:rPr>
      </w:pPr>
    </w:p>
    <w:p w14:paraId="75544942" w14:textId="77777777" w:rsidR="00AC33CE" w:rsidRDefault="00AC33CE">
      <w:pPr>
        <w:rPr>
          <w:color w:val="000000"/>
        </w:rPr>
      </w:pPr>
    </w:p>
    <w:p w14:paraId="3D8B60F0" w14:textId="77777777" w:rsidR="00AC33CE" w:rsidRDefault="00AC33CE">
      <w:pPr>
        <w:rPr>
          <w:color w:val="000000"/>
        </w:rPr>
      </w:pPr>
    </w:p>
    <w:p w14:paraId="2712A9AF" w14:textId="77777777" w:rsidR="00AC33CE" w:rsidRDefault="00AC33CE">
      <w:pPr>
        <w:jc w:val="center"/>
        <w:rPr>
          <w:color w:val="000000"/>
        </w:rPr>
      </w:pPr>
    </w:p>
    <w:p w14:paraId="120477E4" w14:textId="77777777" w:rsidR="00AC33CE" w:rsidRDefault="00AC33CE">
      <w:pPr>
        <w:jc w:val="center"/>
        <w:rPr>
          <w:color w:val="000000"/>
        </w:rPr>
      </w:pPr>
    </w:p>
    <w:p w14:paraId="50782D16" w14:textId="77777777" w:rsidR="00AC33CE" w:rsidRDefault="00AC33CE">
      <w:pPr>
        <w:jc w:val="center"/>
        <w:rPr>
          <w:color w:val="000000"/>
        </w:rPr>
      </w:pPr>
    </w:p>
    <w:p w14:paraId="2D6674DE" w14:textId="77777777" w:rsidR="00AC33CE" w:rsidRDefault="00AC33CE">
      <w:pPr>
        <w:jc w:val="center"/>
        <w:rPr>
          <w:color w:val="000000"/>
        </w:rPr>
      </w:pPr>
    </w:p>
    <w:p w14:paraId="4E9E3440" w14:textId="77777777" w:rsidR="00AC33CE" w:rsidRDefault="00AC33CE">
      <w:pPr>
        <w:jc w:val="center"/>
        <w:rPr>
          <w:color w:val="000000"/>
        </w:rPr>
      </w:pPr>
    </w:p>
    <w:p w14:paraId="26475FA8" w14:textId="77777777" w:rsidR="00AC33CE" w:rsidRDefault="00AC33CE">
      <w:pPr>
        <w:rPr>
          <w:color w:val="000000"/>
        </w:rPr>
      </w:pPr>
    </w:p>
    <w:p w14:paraId="1B2D72CC" w14:textId="77777777" w:rsidR="00AC33CE" w:rsidRDefault="00AC33CE">
      <w:pPr>
        <w:jc w:val="center"/>
        <w:rPr>
          <w:color w:val="000000"/>
        </w:rPr>
      </w:pPr>
    </w:p>
    <w:p w14:paraId="3999A984" w14:textId="77777777" w:rsidR="00AC33CE" w:rsidRDefault="00AC33CE">
      <w:pPr>
        <w:jc w:val="center"/>
        <w:rPr>
          <w:color w:val="000000"/>
          <w:lang w:val="en-US"/>
        </w:rPr>
      </w:pPr>
    </w:p>
    <w:tbl>
      <w:tblPr>
        <w:tblW w:w="10629" w:type="dxa"/>
        <w:jc w:val="center"/>
        <w:tblLook w:val="01E0" w:firstRow="1" w:lastRow="1" w:firstColumn="1" w:lastColumn="1" w:noHBand="0" w:noVBand="0"/>
      </w:tblPr>
      <w:tblGrid>
        <w:gridCol w:w="2339"/>
        <w:gridCol w:w="8290"/>
      </w:tblGrid>
      <w:tr w:rsidR="00AC33CE" w14:paraId="3CD7791B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570909A3" w14:textId="77777777" w:rsidR="00AC33CE" w:rsidRDefault="001C6F6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32"/>
                <w:szCs w:val="32"/>
              </w:rPr>
              <w:t>ФАЗА</w:t>
            </w:r>
          </w:p>
        </w:tc>
        <w:tc>
          <w:tcPr>
            <w:tcW w:w="8289" w:type="dxa"/>
            <w:shd w:val="clear" w:color="auto" w:fill="auto"/>
            <w:vAlign w:val="center"/>
          </w:tcPr>
          <w:p w14:paraId="10C3A682" w14:textId="77777777" w:rsidR="00AC33CE" w:rsidRDefault="001C6F6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30"/>
                <w:szCs w:val="30"/>
              </w:rPr>
              <w:t>ОКОНЧАТЕЛЕН  ПРОЕКТ</w:t>
            </w:r>
          </w:p>
        </w:tc>
      </w:tr>
      <w:tr w:rsidR="00AC33CE" w14:paraId="79DC4161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314DDD45" w14:textId="77777777" w:rsidR="00AC33CE" w:rsidRDefault="00AC33CE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14:paraId="132E7F74" w14:textId="77777777" w:rsidR="00AC33CE" w:rsidRDefault="00AC33CE">
            <w:pPr>
              <w:rPr>
                <w:b/>
                <w:color w:val="000000"/>
                <w:sz w:val="30"/>
                <w:szCs w:val="30"/>
              </w:rPr>
            </w:pPr>
          </w:p>
        </w:tc>
      </w:tr>
      <w:tr w:rsidR="00AC33CE" w14:paraId="57D34E47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11C527F1" w14:textId="77777777" w:rsidR="00AC33CE" w:rsidRDefault="00AC33CE">
            <w:pPr>
              <w:rPr>
                <w:b/>
                <w:color w:val="000000"/>
                <w:sz w:val="2"/>
              </w:rPr>
            </w:pPr>
          </w:p>
        </w:tc>
        <w:tc>
          <w:tcPr>
            <w:tcW w:w="8289" w:type="dxa"/>
            <w:shd w:val="clear" w:color="auto" w:fill="auto"/>
          </w:tcPr>
          <w:p w14:paraId="539A0C36" w14:textId="77777777" w:rsidR="00AC33CE" w:rsidRDefault="00AC33CE">
            <w:pPr>
              <w:rPr>
                <w:b/>
                <w:color w:val="000000"/>
                <w:sz w:val="2"/>
              </w:rPr>
            </w:pPr>
          </w:p>
        </w:tc>
      </w:tr>
    </w:tbl>
    <w:p w14:paraId="606EF1C0" w14:textId="77777777" w:rsidR="00AC33CE" w:rsidRDefault="00AC33CE">
      <w:pPr>
        <w:rPr>
          <w:color w:val="000000"/>
        </w:rPr>
      </w:pPr>
    </w:p>
    <w:p w14:paraId="1B3D4B89" w14:textId="3ACECF69" w:rsidR="00AC33CE" w:rsidRDefault="00142FB5">
      <w:pPr>
        <w:jc w:val="center"/>
      </w:pPr>
      <w:r>
        <w:rPr>
          <w:color w:val="000000"/>
        </w:rPr>
        <w:t>ю</w:t>
      </w:r>
      <w:r w:rsidR="00477190">
        <w:rPr>
          <w:color w:val="000000"/>
        </w:rPr>
        <w:t>л</w:t>
      </w:r>
      <w:r>
        <w:rPr>
          <w:color w:val="000000"/>
        </w:rPr>
        <w:t>и</w:t>
      </w:r>
      <w:r w:rsidR="001C6F64">
        <w:rPr>
          <w:color w:val="000000"/>
        </w:rPr>
        <w:t xml:space="preserve"> 201</w:t>
      </w:r>
      <w:r w:rsidR="00477190">
        <w:rPr>
          <w:color w:val="000000"/>
        </w:rPr>
        <w:t>8</w:t>
      </w:r>
      <w:r w:rsidR="001C6F64">
        <w:rPr>
          <w:color w:val="000000"/>
        </w:rPr>
        <w:t xml:space="preserve"> г., Рев. </w:t>
      </w:r>
      <w:r>
        <w:rPr>
          <w:color w:val="000000"/>
        </w:rPr>
        <w:t>1</w:t>
      </w:r>
      <w:r w:rsidR="001C6F64">
        <w:br w:type="page"/>
      </w:r>
    </w:p>
    <w:tbl>
      <w:tblPr>
        <w:tblW w:w="10367" w:type="dxa"/>
        <w:jc w:val="center"/>
        <w:tblLook w:val="0000" w:firstRow="0" w:lastRow="0" w:firstColumn="0" w:lastColumn="0" w:noHBand="0" w:noVBand="0"/>
      </w:tblPr>
      <w:tblGrid>
        <w:gridCol w:w="2056"/>
        <w:gridCol w:w="35"/>
        <w:gridCol w:w="253"/>
        <w:gridCol w:w="4440"/>
        <w:gridCol w:w="287"/>
        <w:gridCol w:w="1842"/>
        <w:gridCol w:w="238"/>
        <w:gridCol w:w="1048"/>
        <w:gridCol w:w="168"/>
      </w:tblGrid>
      <w:tr w:rsidR="00AC33CE" w14:paraId="4FC7764B" w14:textId="77777777" w:rsidTr="00477190">
        <w:trPr>
          <w:gridAfter w:val="1"/>
          <w:wAfter w:w="168" w:type="dxa"/>
          <w:trHeight w:val="736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1987991E" w14:textId="77777777" w:rsidR="00AC33CE" w:rsidRDefault="001C6F64">
            <w:pPr>
              <w:pageBreakBefore/>
              <w:spacing w:after="120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lastRenderedPageBreak/>
              <w:t>ОБЕКТ:</w:t>
            </w: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0209DF48" w14:textId="77777777" w:rsidR="00AC33CE" w:rsidRDefault="001C6F64">
            <w:pPr>
              <w:spacing w:after="120"/>
              <w:ind w:left="12"/>
              <w:rPr>
                <w:color w:val="000000"/>
                <w:sz w:val="28"/>
                <w:szCs w:val="28"/>
                <w:highlight w:val="yellow"/>
                <w:lang w:val="ru-RU"/>
              </w:rPr>
            </w:pPr>
            <w:r>
              <w:rPr>
                <w:color w:val="000000"/>
                <w:sz w:val="28"/>
                <w:szCs w:val="30"/>
              </w:rPr>
              <w:t>„РЕХАБИЛИТАЦИЯ НА ЖЕЛЕЗОПЪТНИЯ УЧАСТЪК ПЛОВДИВ – БУРГАС – ФАЗА 2“</w:t>
            </w:r>
          </w:p>
        </w:tc>
      </w:tr>
      <w:tr w:rsidR="00AC33CE" w14:paraId="1B668B15" w14:textId="77777777" w:rsidTr="00477190">
        <w:trPr>
          <w:gridAfter w:val="1"/>
          <w:wAfter w:w="168" w:type="dxa"/>
          <w:trHeight w:hRule="exact" w:val="272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3211EA60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74592828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14:paraId="187B0DCA" w14:textId="77777777" w:rsidTr="00477190">
        <w:trPr>
          <w:gridAfter w:val="1"/>
          <w:wAfter w:w="168" w:type="dxa"/>
          <w:trHeight w:hRule="exact" w:val="631"/>
          <w:jc w:val="center"/>
        </w:trPr>
        <w:tc>
          <w:tcPr>
            <w:tcW w:w="2091" w:type="dxa"/>
            <w:gridSpan w:val="2"/>
            <w:shd w:val="clear" w:color="auto" w:fill="auto"/>
          </w:tcPr>
          <w:p w14:paraId="47F2648B" w14:textId="77777777"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ПРОЕКТ 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8108" w:type="dxa"/>
            <w:gridSpan w:val="6"/>
            <w:shd w:val="clear" w:color="auto" w:fill="auto"/>
          </w:tcPr>
          <w:p w14:paraId="39080003" w14:textId="77777777"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ПОДГОТОВКА ЗА СТРОИТЕЛСТВО НА УЧАСТЪЦИ ПО ЖЕЛЕЗОПЪТНАТА ЛИНИЯ </w:t>
            </w:r>
          </w:p>
          <w:p w14:paraId="02F552ED" w14:textId="77777777"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ПЛОВДИВ – БУРГАС</w:t>
            </w:r>
          </w:p>
        </w:tc>
      </w:tr>
      <w:tr w:rsidR="00AC33CE" w14:paraId="3701A4D2" w14:textId="77777777" w:rsidTr="00477190">
        <w:trPr>
          <w:gridAfter w:val="1"/>
          <w:wAfter w:w="168" w:type="dxa"/>
          <w:trHeight w:hRule="exact" w:val="272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43CCC0FF" w14:textId="77777777" w:rsidR="00AC33CE" w:rsidRDefault="00AC33C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2114D37A" w14:textId="77777777" w:rsidR="00AC33CE" w:rsidRDefault="00AC33CE">
            <w:pPr>
              <w:rPr>
                <w:color w:val="000000"/>
                <w:sz w:val="28"/>
                <w:szCs w:val="28"/>
              </w:rPr>
            </w:pPr>
          </w:p>
        </w:tc>
      </w:tr>
      <w:tr w:rsidR="00AC33CE" w14:paraId="47953F0F" w14:textId="77777777" w:rsidTr="00477190">
        <w:trPr>
          <w:gridAfter w:val="1"/>
          <w:wAfter w:w="168" w:type="dxa"/>
          <w:trHeight w:hRule="exact" w:val="1063"/>
          <w:jc w:val="center"/>
        </w:trPr>
        <w:tc>
          <w:tcPr>
            <w:tcW w:w="2091" w:type="dxa"/>
            <w:gridSpan w:val="2"/>
            <w:shd w:val="clear" w:color="auto" w:fill="auto"/>
          </w:tcPr>
          <w:p w14:paraId="551CDA4A" w14:textId="77777777"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ПОЗИЦИЯ 2:</w:t>
            </w:r>
          </w:p>
        </w:tc>
        <w:tc>
          <w:tcPr>
            <w:tcW w:w="8108" w:type="dxa"/>
            <w:gridSpan w:val="6"/>
            <w:shd w:val="clear" w:color="auto" w:fill="auto"/>
          </w:tcPr>
          <w:p w14:paraId="4EEF2618" w14:textId="77777777" w:rsidR="00AC33CE" w:rsidRDefault="001C6F64" w:rsidP="007C7B72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ПРЕМАХВАНЕ НА ПРЕЛЕЗИТЕ И ИЗ</w:t>
            </w:r>
            <w:r w:rsidR="007C7B72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РАЖДАНЕ НА НАДЛЕЗИ/ПОДЛЕЗИ ЗА ЖЕЛЕЗОПЪТНИЯ УЧАСТЪК ПЛОВДИВ - БУРГАС</w:t>
            </w:r>
          </w:p>
        </w:tc>
      </w:tr>
      <w:tr w:rsidR="00AC33CE" w14:paraId="7E6DF256" w14:textId="77777777" w:rsidTr="00477190">
        <w:trPr>
          <w:gridAfter w:val="1"/>
          <w:wAfter w:w="168" w:type="dxa"/>
          <w:trHeight w:hRule="exact" w:val="272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43A10235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12DE8A57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14:paraId="4E8962FE" w14:textId="77777777" w:rsidTr="00477190">
        <w:trPr>
          <w:gridAfter w:val="1"/>
          <w:wAfter w:w="168" w:type="dxa"/>
          <w:trHeight w:hRule="exact" w:val="657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5AF6B910" w14:textId="77777777" w:rsidR="00AC33CE" w:rsidRDefault="001C6F64" w:rsidP="00473A43">
            <w:pPr>
              <w:spacing w:after="120"/>
            </w:pPr>
            <w:r>
              <w:rPr>
                <w:color w:val="000000"/>
                <w:szCs w:val="28"/>
              </w:rPr>
              <w:t xml:space="preserve">ПОДОБЕКТ </w:t>
            </w:r>
            <w:r w:rsidR="00F248E0">
              <w:rPr>
                <w:color w:val="000000"/>
                <w:szCs w:val="28"/>
              </w:rPr>
              <w:t>1</w:t>
            </w:r>
            <w:r w:rsidR="00473A43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:</w:t>
            </w: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46268356" w14:textId="77777777" w:rsidR="00AC33CE" w:rsidRDefault="001C6F64" w:rsidP="00473A43">
            <w:pPr>
              <w:spacing w:after="120"/>
            </w:pPr>
            <w:r>
              <w:rPr>
                <w:color w:val="000000"/>
                <w:sz w:val="28"/>
                <w:szCs w:val="28"/>
              </w:rPr>
              <w:t>П</w:t>
            </w:r>
            <w:r w:rsidR="009C3D94">
              <w:rPr>
                <w:color w:val="000000"/>
                <w:sz w:val="28"/>
                <w:szCs w:val="28"/>
              </w:rPr>
              <w:t xml:space="preserve">РЕЛЕЗ НА КМ </w:t>
            </w:r>
            <w:r w:rsidR="00473A43">
              <w:rPr>
                <w:color w:val="000000"/>
                <w:sz w:val="28"/>
                <w:szCs w:val="28"/>
              </w:rPr>
              <w:t>92+598</w:t>
            </w:r>
          </w:p>
        </w:tc>
      </w:tr>
      <w:tr w:rsidR="00AC33CE" w14:paraId="022DA05D" w14:textId="77777777" w:rsidTr="00477190">
        <w:trPr>
          <w:gridAfter w:val="1"/>
          <w:wAfter w:w="168" w:type="dxa"/>
          <w:trHeight w:hRule="exact" w:val="272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07A78192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4022629B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14:paraId="0397C40A" w14:textId="77777777" w:rsidTr="00477190">
        <w:trPr>
          <w:gridAfter w:val="1"/>
          <w:wAfter w:w="168" w:type="dxa"/>
          <w:trHeight w:val="412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2B6DD146" w14:textId="77777777"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Договор №</w:t>
            </w: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2F023AD5" w14:textId="77777777"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4700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/ </w:t>
            </w:r>
            <w:r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  <w:lang w:val="en-US"/>
              </w:rPr>
              <w:t>.07.201</w:t>
            </w: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г.</w:t>
            </w:r>
          </w:p>
        </w:tc>
      </w:tr>
      <w:tr w:rsidR="00AC33CE" w14:paraId="3F1FFBDC" w14:textId="77777777" w:rsidTr="00477190">
        <w:trPr>
          <w:gridAfter w:val="1"/>
          <w:wAfter w:w="168" w:type="dxa"/>
          <w:trHeight w:hRule="exact" w:val="272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7048721F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264EFBD6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14:paraId="4328B560" w14:textId="77777777" w:rsidTr="00477190">
        <w:trPr>
          <w:gridAfter w:val="1"/>
          <w:wAfter w:w="168" w:type="dxa"/>
          <w:trHeight w:val="736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490E0CD3" w14:textId="77777777"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Възложител:</w:t>
            </w: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3B0ED5B1" w14:textId="77777777" w:rsidR="00AC33CE" w:rsidRDefault="001C6F64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ДП НАЦИОНАЛНА КОМПАНИЯ</w:t>
            </w:r>
            <w:r>
              <w:rPr>
                <w:color w:val="000000"/>
                <w:sz w:val="28"/>
                <w:szCs w:val="28"/>
                <w:lang w:val="ru-RU"/>
              </w:rPr>
              <w:br/>
            </w:r>
            <w:r>
              <w:rPr>
                <w:color w:val="000000"/>
                <w:sz w:val="28"/>
                <w:szCs w:val="28"/>
              </w:rPr>
              <w:t>„ЖЕЛЕЗОПЪТНА ИНФРАСТРУКТУРА”</w:t>
            </w:r>
          </w:p>
        </w:tc>
      </w:tr>
      <w:tr w:rsidR="00AC33CE" w14:paraId="57BBF178" w14:textId="77777777" w:rsidTr="00477190">
        <w:trPr>
          <w:gridAfter w:val="1"/>
          <w:wAfter w:w="168" w:type="dxa"/>
          <w:trHeight w:hRule="exact" w:val="272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0BC3080F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5418D54E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33CE" w14:paraId="3D45146F" w14:textId="77777777" w:rsidTr="00477190">
        <w:trPr>
          <w:gridAfter w:val="1"/>
          <w:wAfter w:w="168" w:type="dxa"/>
          <w:trHeight w:val="843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602B6428" w14:textId="77777777"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Консултант:</w:t>
            </w:r>
          </w:p>
          <w:p w14:paraId="7BAE2B05" w14:textId="77777777"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/Изпълнител/</w:t>
            </w: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63B54C82" w14:textId="77777777"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ДЗЗД „ТРАКИЯ  КОНСУЛТ“</w:t>
            </w:r>
          </w:p>
        </w:tc>
      </w:tr>
      <w:tr w:rsidR="00AC33CE" w14:paraId="769218A3" w14:textId="77777777" w:rsidTr="00477190">
        <w:trPr>
          <w:gridAfter w:val="1"/>
          <w:wAfter w:w="168" w:type="dxa"/>
          <w:trHeight w:hRule="exact" w:val="272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1E2DADCF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59719C9D" w14:textId="77777777"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14:paraId="3BA97065" w14:textId="77777777" w:rsidTr="00477190">
        <w:trPr>
          <w:gridAfter w:val="1"/>
          <w:wAfter w:w="168" w:type="dxa"/>
          <w:trHeight w:val="255"/>
          <w:jc w:val="center"/>
        </w:trPr>
        <w:tc>
          <w:tcPr>
            <w:tcW w:w="2091" w:type="dxa"/>
            <w:gridSpan w:val="2"/>
            <w:shd w:val="clear" w:color="auto" w:fill="auto"/>
            <w:vAlign w:val="center"/>
          </w:tcPr>
          <w:p w14:paraId="5DC80ABE" w14:textId="77777777" w:rsidR="00AC33CE" w:rsidRDefault="001C6F64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ФАЗА</w:t>
            </w:r>
          </w:p>
        </w:tc>
        <w:tc>
          <w:tcPr>
            <w:tcW w:w="8108" w:type="dxa"/>
            <w:gridSpan w:val="6"/>
            <w:shd w:val="clear" w:color="auto" w:fill="auto"/>
            <w:vAlign w:val="center"/>
          </w:tcPr>
          <w:p w14:paraId="5E50F9A8" w14:textId="77777777"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ОКОНЧАТЕЛЕН  ПРОЕКТ</w:t>
            </w:r>
          </w:p>
          <w:p w14:paraId="63868BAE" w14:textId="77777777" w:rsidR="0096188C" w:rsidRDefault="0096188C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33CE" w14:paraId="1D46F9BE" w14:textId="77777777" w:rsidTr="00477190">
        <w:trPr>
          <w:gridAfter w:val="1"/>
          <w:wAfter w:w="167" w:type="dxa"/>
          <w:trHeight w:hRule="exact" w:val="272"/>
          <w:jc w:val="center"/>
        </w:trPr>
        <w:tc>
          <w:tcPr>
            <w:tcW w:w="10200" w:type="dxa"/>
            <w:gridSpan w:val="8"/>
            <w:shd w:val="clear" w:color="auto" w:fill="auto"/>
            <w:vAlign w:val="center"/>
          </w:tcPr>
          <w:p w14:paraId="6E49B8E4" w14:textId="77777777" w:rsidR="00AC33CE" w:rsidRDefault="00AC33CE">
            <w:pPr>
              <w:rPr>
                <w:color w:val="000000"/>
                <w:sz w:val="28"/>
                <w:szCs w:val="28"/>
              </w:rPr>
            </w:pPr>
          </w:p>
        </w:tc>
      </w:tr>
      <w:tr w:rsidR="00AC33CE" w14:paraId="461ACA73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538"/>
          <w:jc w:val="center"/>
        </w:trPr>
        <w:tc>
          <w:tcPr>
            <w:tcW w:w="2056" w:type="dxa"/>
            <w:shd w:val="clear" w:color="auto" w:fill="auto"/>
          </w:tcPr>
          <w:p w14:paraId="46E7ABB0" w14:textId="77777777" w:rsidR="00AC33CE" w:rsidRDefault="001C6F64">
            <w:pPr>
              <w:spacing w:before="240"/>
              <w:ind w:left="333" w:hanging="3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Възложител: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40B26B95" w14:textId="77777777" w:rsidR="00AC33CE" w:rsidRDefault="00AC33CE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  <w:vAlign w:val="center"/>
          </w:tcPr>
          <w:p w14:paraId="17D61B82" w14:textId="652B431A" w:rsidR="00AC33CE" w:rsidRDefault="00477190">
            <w:pPr>
              <w:tabs>
                <w:tab w:val="left" w:pos="162"/>
              </w:tabs>
              <w:spacing w:before="24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инж. Иван Бакалски</w:t>
            </w:r>
          </w:p>
        </w:tc>
        <w:tc>
          <w:tcPr>
            <w:tcW w:w="287" w:type="dxa"/>
            <w:shd w:val="clear" w:color="auto" w:fill="auto"/>
          </w:tcPr>
          <w:p w14:paraId="0BE9FEAE" w14:textId="77777777" w:rsidR="00AC33CE" w:rsidRDefault="00AC33CE">
            <w:pPr>
              <w:spacing w:before="24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00000A"/>
            </w:tcBorders>
            <w:shd w:val="clear" w:color="auto" w:fill="auto"/>
          </w:tcPr>
          <w:p w14:paraId="2ADC1262" w14:textId="77777777" w:rsidR="00AC33CE" w:rsidRDefault="00AC33CE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7BA03C8" w14:textId="77777777" w:rsidR="00AC33CE" w:rsidRDefault="00AC33CE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14:paraId="162FE2C1" w14:textId="77777777" w:rsidR="00AC33CE" w:rsidRDefault="00AC33CE">
            <w:pPr>
              <w:spacing w:before="24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AC33CE" w14:paraId="5036CB46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556"/>
          <w:jc w:val="center"/>
        </w:trPr>
        <w:tc>
          <w:tcPr>
            <w:tcW w:w="2056" w:type="dxa"/>
            <w:shd w:val="clear" w:color="auto" w:fill="auto"/>
          </w:tcPr>
          <w:p w14:paraId="0CD56A6F" w14:textId="77777777"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7260D0D4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441" w:type="dxa"/>
            <w:shd w:val="clear" w:color="auto" w:fill="auto"/>
          </w:tcPr>
          <w:p w14:paraId="605BEC3F" w14:textId="77777777" w:rsidR="00477190" w:rsidRDefault="00477190" w:rsidP="00477190">
            <w:pPr>
              <w:spacing w:after="20"/>
              <w:rPr>
                <w:color w:val="000000"/>
              </w:rPr>
            </w:pPr>
            <w:r>
              <w:rPr>
                <w:color w:val="000000"/>
              </w:rPr>
              <w:t>Ръководител проект</w:t>
            </w:r>
          </w:p>
          <w:p w14:paraId="0738512D" w14:textId="4183297E" w:rsidR="00AC33CE" w:rsidRDefault="00477190" w:rsidP="00477190">
            <w:pPr>
              <w:spacing w:after="20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Пловдив-Бургас, Фаза 2</w:t>
            </w:r>
          </w:p>
        </w:tc>
        <w:tc>
          <w:tcPr>
            <w:tcW w:w="287" w:type="dxa"/>
            <w:shd w:val="clear" w:color="auto" w:fill="auto"/>
          </w:tcPr>
          <w:p w14:paraId="168EDE14" w14:textId="77777777"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A"/>
            </w:tcBorders>
            <w:shd w:val="clear" w:color="auto" w:fill="auto"/>
          </w:tcPr>
          <w:p w14:paraId="01EA579F" w14:textId="77777777"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[подпис]</w:t>
            </w:r>
          </w:p>
        </w:tc>
        <w:tc>
          <w:tcPr>
            <w:tcW w:w="238" w:type="dxa"/>
            <w:shd w:val="clear" w:color="auto" w:fill="auto"/>
          </w:tcPr>
          <w:p w14:paraId="163024A3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A"/>
            </w:tcBorders>
            <w:shd w:val="clear" w:color="auto" w:fill="auto"/>
          </w:tcPr>
          <w:p w14:paraId="4FFA4BB2" w14:textId="77777777"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  <w:tr w:rsidR="00AC33CE" w14:paraId="33EBF110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323"/>
          <w:jc w:val="center"/>
        </w:trPr>
        <w:tc>
          <w:tcPr>
            <w:tcW w:w="2056" w:type="dxa"/>
            <w:shd w:val="clear" w:color="auto" w:fill="auto"/>
          </w:tcPr>
          <w:p w14:paraId="61210D93" w14:textId="77777777"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C12B5BD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  <w:vAlign w:val="center"/>
          </w:tcPr>
          <w:p w14:paraId="04D2FEBD" w14:textId="77777777" w:rsidR="00AC33CE" w:rsidRDefault="00AC33CE">
            <w:pPr>
              <w:pStyle w:val="Document1"/>
              <w:suppressAutoHyphens w:val="0"/>
              <w:rPr>
                <w:rFonts w:ascii="Times New Roman" w:hAnsi="Times New Roman"/>
                <w:color w:val="000000"/>
                <w:sz w:val="28"/>
                <w:szCs w:val="28"/>
                <w:lang w:val="bg-BG"/>
              </w:rPr>
            </w:pPr>
          </w:p>
        </w:tc>
        <w:tc>
          <w:tcPr>
            <w:tcW w:w="287" w:type="dxa"/>
            <w:shd w:val="clear" w:color="auto" w:fill="auto"/>
          </w:tcPr>
          <w:p w14:paraId="2D833B6E" w14:textId="77777777"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1E8BA93B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EE7EDBC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2983311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C33CE" w14:paraId="7A69D2CC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323"/>
          <w:jc w:val="center"/>
        </w:trPr>
        <w:tc>
          <w:tcPr>
            <w:tcW w:w="2056" w:type="dxa"/>
            <w:shd w:val="clear" w:color="auto" w:fill="auto"/>
          </w:tcPr>
          <w:p w14:paraId="7D8BBD23" w14:textId="77777777" w:rsidR="00AC33CE" w:rsidRDefault="001C6F64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Консултант: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74E3EF1B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14:paraId="6758E7B3" w14:textId="77777777" w:rsidR="00AC33CE" w:rsidRDefault="001C6F64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инж. Илия Савов Илиев</w:t>
            </w:r>
          </w:p>
        </w:tc>
        <w:tc>
          <w:tcPr>
            <w:tcW w:w="287" w:type="dxa"/>
            <w:shd w:val="clear" w:color="auto" w:fill="auto"/>
          </w:tcPr>
          <w:p w14:paraId="58BDB8D5" w14:textId="77777777"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00000A"/>
            </w:tcBorders>
            <w:shd w:val="clear" w:color="auto" w:fill="auto"/>
          </w:tcPr>
          <w:p w14:paraId="0168B86C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bottom w:val="single" w:sz="4" w:space="0" w:color="00000A"/>
            </w:tcBorders>
            <w:shd w:val="clear" w:color="auto" w:fill="auto"/>
          </w:tcPr>
          <w:p w14:paraId="2977B012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14:paraId="6FAA7C27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C33CE" w14:paraId="3663B0E5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987"/>
          <w:jc w:val="center"/>
        </w:trPr>
        <w:tc>
          <w:tcPr>
            <w:tcW w:w="2056" w:type="dxa"/>
            <w:shd w:val="clear" w:color="auto" w:fill="auto"/>
          </w:tcPr>
          <w:p w14:paraId="48C8D09F" w14:textId="77777777" w:rsidR="00AC33CE" w:rsidRDefault="001C6F64">
            <w:pPr>
              <w:spacing w:after="20"/>
              <w:rPr>
                <w:color w:val="000000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/Изпълнител/</w:t>
            </w:r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5AF84EFC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441" w:type="dxa"/>
            <w:shd w:val="clear" w:color="auto" w:fill="auto"/>
          </w:tcPr>
          <w:p w14:paraId="02FAF09E" w14:textId="77777777" w:rsidR="00AC33CE" w:rsidRDefault="001C6F64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Ръководител проектантски екип</w:t>
            </w:r>
          </w:p>
          <w:p w14:paraId="6FED936B" w14:textId="77777777" w:rsidR="00AC33CE" w:rsidRDefault="001C6F64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Управител на </w:t>
            </w:r>
          </w:p>
          <w:p w14:paraId="083D6EA8" w14:textId="77777777" w:rsidR="00AC33CE" w:rsidRDefault="001C6F64">
            <w:pPr>
              <w:spacing w:after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ДЗЗД „ТРАКИЯ КОНСУЛТ“</w:t>
            </w:r>
          </w:p>
        </w:tc>
        <w:tc>
          <w:tcPr>
            <w:tcW w:w="287" w:type="dxa"/>
            <w:shd w:val="clear" w:color="auto" w:fill="auto"/>
          </w:tcPr>
          <w:p w14:paraId="37CAD41C" w14:textId="77777777"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A"/>
            </w:tcBorders>
            <w:shd w:val="clear" w:color="auto" w:fill="auto"/>
          </w:tcPr>
          <w:p w14:paraId="7B380F09" w14:textId="77777777"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[подпис]</w:t>
            </w:r>
          </w:p>
        </w:tc>
        <w:tc>
          <w:tcPr>
            <w:tcW w:w="238" w:type="dxa"/>
            <w:tcBorders>
              <w:top w:val="single" w:sz="4" w:space="0" w:color="00000A"/>
            </w:tcBorders>
            <w:shd w:val="clear" w:color="auto" w:fill="auto"/>
          </w:tcPr>
          <w:p w14:paraId="30A5B672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A"/>
            </w:tcBorders>
            <w:shd w:val="clear" w:color="auto" w:fill="auto"/>
          </w:tcPr>
          <w:p w14:paraId="6054F5B9" w14:textId="77777777"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  <w:tr w:rsidR="00AC33CE" w14:paraId="37769836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2056" w:type="dxa"/>
            <w:shd w:val="clear" w:color="auto" w:fill="auto"/>
          </w:tcPr>
          <w:p w14:paraId="2986103E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1729E634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441" w:type="dxa"/>
            <w:shd w:val="clear" w:color="auto" w:fill="auto"/>
          </w:tcPr>
          <w:p w14:paraId="3D711DE6" w14:textId="77777777"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287" w:type="dxa"/>
            <w:shd w:val="clear" w:color="auto" w:fill="auto"/>
          </w:tcPr>
          <w:p w14:paraId="3794E58F" w14:textId="77777777"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66377317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8" w:type="dxa"/>
            <w:shd w:val="clear" w:color="auto" w:fill="auto"/>
          </w:tcPr>
          <w:p w14:paraId="784738E1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F5E15C9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</w:tr>
      <w:tr w:rsidR="00AC33CE" w14:paraId="6E3FB86F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323"/>
          <w:jc w:val="center"/>
        </w:trPr>
        <w:tc>
          <w:tcPr>
            <w:tcW w:w="2056" w:type="dxa"/>
            <w:shd w:val="clear" w:color="auto" w:fill="auto"/>
          </w:tcPr>
          <w:p w14:paraId="5BBA2170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0EA1AD04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14:paraId="6B77386F" w14:textId="77777777"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57BCED30" w14:textId="77777777"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05E435D0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EF12B34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5133E09" w14:textId="77777777"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C33CE" w14:paraId="66DA7B01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645"/>
          <w:jc w:val="center"/>
        </w:trPr>
        <w:tc>
          <w:tcPr>
            <w:tcW w:w="2056" w:type="dxa"/>
            <w:shd w:val="clear" w:color="auto" w:fill="auto"/>
          </w:tcPr>
          <w:p w14:paraId="1D935A03" w14:textId="77777777" w:rsidR="00AC33CE" w:rsidRDefault="001C6F64">
            <w:pPr>
              <w:spacing w:after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Главен проектант</w:t>
            </w:r>
            <w:r>
              <w:rPr>
                <w:color w:val="000000"/>
              </w:rPr>
              <w:t>: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8F0D6EB" w14:textId="77777777"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14:paraId="7BC7FDC3" w14:textId="77777777" w:rsidR="00477190" w:rsidRPr="00F140FC" w:rsidRDefault="00477190" w:rsidP="00477190">
            <w:pPr>
              <w:spacing w:after="20"/>
              <w:rPr>
                <w:color w:val="000000"/>
                <w:sz w:val="28"/>
                <w:szCs w:val="28"/>
              </w:rPr>
            </w:pPr>
            <w:r w:rsidRPr="00F140FC">
              <w:rPr>
                <w:color w:val="000000"/>
                <w:sz w:val="28"/>
                <w:szCs w:val="28"/>
              </w:rPr>
              <w:t>инж. Стоян  Димитров Стоименов</w:t>
            </w:r>
          </w:p>
          <w:p w14:paraId="0A71C732" w14:textId="29869CB7" w:rsidR="00AC33CE" w:rsidRDefault="00E80276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рег. № </w:t>
            </w:r>
            <w:r w:rsidR="00477190">
              <w:rPr>
                <w:color w:val="000000"/>
                <w:sz w:val="28"/>
                <w:szCs w:val="28"/>
              </w:rPr>
              <w:t>35009</w:t>
            </w:r>
          </w:p>
        </w:tc>
        <w:tc>
          <w:tcPr>
            <w:tcW w:w="287" w:type="dxa"/>
            <w:shd w:val="clear" w:color="auto" w:fill="auto"/>
          </w:tcPr>
          <w:p w14:paraId="49F38A20" w14:textId="77777777"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42" w:type="dxa"/>
            <w:tcBorders>
              <w:bottom w:val="single" w:sz="4" w:space="0" w:color="00000A"/>
            </w:tcBorders>
            <w:shd w:val="clear" w:color="auto" w:fill="auto"/>
          </w:tcPr>
          <w:p w14:paraId="1F06D9F9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8" w:type="dxa"/>
            <w:tcBorders>
              <w:bottom w:val="single" w:sz="4" w:space="0" w:color="00000A"/>
            </w:tcBorders>
            <w:shd w:val="clear" w:color="auto" w:fill="auto"/>
          </w:tcPr>
          <w:p w14:paraId="64E4F1F5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14:paraId="3E232F4D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</w:tr>
      <w:tr w:rsidR="00AC33CE" w14:paraId="47A351DC" w14:textId="77777777" w:rsidTr="00477190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trHeight w:val="593"/>
          <w:jc w:val="center"/>
        </w:trPr>
        <w:tc>
          <w:tcPr>
            <w:tcW w:w="2056" w:type="dxa"/>
            <w:shd w:val="clear" w:color="auto" w:fill="auto"/>
          </w:tcPr>
          <w:p w14:paraId="66ADD3FD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35AA9010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441" w:type="dxa"/>
            <w:shd w:val="clear" w:color="auto" w:fill="auto"/>
          </w:tcPr>
          <w:p w14:paraId="6B659904" w14:textId="77777777"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287" w:type="dxa"/>
            <w:shd w:val="clear" w:color="auto" w:fill="auto"/>
          </w:tcPr>
          <w:p w14:paraId="33AC1B2D" w14:textId="77777777"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A"/>
            </w:tcBorders>
            <w:shd w:val="clear" w:color="auto" w:fill="auto"/>
          </w:tcPr>
          <w:p w14:paraId="6C9B5666" w14:textId="77777777" w:rsidR="00AC33CE" w:rsidRDefault="00142FB5" w:rsidP="00142FB5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ab/>
              <w:t>[подпис]</w:t>
            </w:r>
            <w:r>
              <w:rPr>
                <w:color w:val="000000"/>
              </w:rPr>
              <w:tab/>
            </w:r>
          </w:p>
        </w:tc>
        <w:tc>
          <w:tcPr>
            <w:tcW w:w="238" w:type="dxa"/>
            <w:tcBorders>
              <w:top w:val="single" w:sz="4" w:space="0" w:color="00000A"/>
            </w:tcBorders>
            <w:shd w:val="clear" w:color="auto" w:fill="auto"/>
          </w:tcPr>
          <w:p w14:paraId="1E4E8B15" w14:textId="77777777"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A"/>
            </w:tcBorders>
            <w:shd w:val="clear" w:color="auto" w:fill="auto"/>
          </w:tcPr>
          <w:p w14:paraId="463A5A34" w14:textId="77777777"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</w:tbl>
    <w:p w14:paraId="5F883E03" w14:textId="77777777" w:rsidR="00E80276" w:rsidRDefault="00E80276" w:rsidP="00E80276">
      <w:pPr>
        <w:pStyle w:val="Document1"/>
        <w:suppressAutoHyphens w:val="0"/>
        <w:jc w:val="center"/>
        <w:rPr>
          <w:rFonts w:ascii="Times New Roman" w:hAnsi="Times New Roman"/>
          <w:b/>
          <w:color w:val="000000"/>
          <w:sz w:val="28"/>
          <w:szCs w:val="28"/>
          <w:lang w:val="bg-BG"/>
        </w:rPr>
      </w:pPr>
      <w:r>
        <w:rPr>
          <w:rFonts w:ascii="Times New Roman" w:hAnsi="Times New Roman"/>
          <w:b/>
          <w:color w:val="000000"/>
          <w:sz w:val="28"/>
          <w:szCs w:val="28"/>
          <w:lang w:val="bg-BG"/>
        </w:rPr>
        <w:t>ТАБЛИЦА НА ИЗМЕНЕНИЯТА</w:t>
      </w:r>
    </w:p>
    <w:tbl>
      <w:tblPr>
        <w:tblW w:w="978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1E0" w:firstRow="1" w:lastRow="1" w:firstColumn="1" w:lastColumn="1" w:noHBand="0" w:noVBand="0"/>
      </w:tblPr>
      <w:tblGrid>
        <w:gridCol w:w="1560"/>
        <w:gridCol w:w="1416"/>
        <w:gridCol w:w="6805"/>
      </w:tblGrid>
      <w:tr w:rsidR="00E80276" w14:paraId="2F679735" w14:textId="77777777" w:rsidTr="0007442F">
        <w:trPr>
          <w:jc w:val="center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8BFD1CF" w14:textId="77777777" w:rsidR="00E80276" w:rsidRDefault="00E80276" w:rsidP="0007442F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Ревизия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1E0A813" w14:textId="77777777" w:rsidR="00E80276" w:rsidRDefault="00E80276" w:rsidP="0007442F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29CAB61" w14:textId="77777777" w:rsidR="00E80276" w:rsidRDefault="00E80276" w:rsidP="0007442F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Основание</w:t>
            </w:r>
          </w:p>
        </w:tc>
      </w:tr>
      <w:tr w:rsidR="00E80276" w14:paraId="72D8CB14" w14:textId="77777777" w:rsidTr="0007442F">
        <w:trPr>
          <w:jc w:val="center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420A678" w14:textId="77777777" w:rsidR="00E80276" w:rsidRDefault="00E80276" w:rsidP="0007442F">
            <w:pPr>
              <w:spacing w:after="6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R0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39F17BE" w14:textId="77777777" w:rsidR="00E80276" w:rsidRDefault="00E80276" w:rsidP="0007442F">
            <w:pPr>
              <w:spacing w:after="60"/>
              <w:jc w:val="center"/>
              <w:rPr>
                <w:color w:val="FF0000"/>
                <w:lang w:val="en-US"/>
              </w:rPr>
            </w:pPr>
            <w:r>
              <w:rPr>
                <w:color w:val="000000"/>
                <w:lang w:val="en-US"/>
              </w:rPr>
              <w:t>03.2016</w:t>
            </w: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95EBF2B" w14:textId="77777777" w:rsidR="00E80276" w:rsidRDefault="00E80276" w:rsidP="0007442F">
            <w:pPr>
              <w:spacing w:after="60"/>
              <w:jc w:val="center"/>
              <w:rPr>
                <w:color w:val="FF0000"/>
              </w:rPr>
            </w:pPr>
          </w:p>
        </w:tc>
      </w:tr>
      <w:tr w:rsidR="00142FB5" w14:paraId="0F2DAD12" w14:textId="77777777" w:rsidTr="008822E8">
        <w:trPr>
          <w:jc w:val="center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1F3C524" w14:textId="7B8DA3C1" w:rsidR="00142FB5" w:rsidRPr="00DA7169" w:rsidRDefault="00142FB5" w:rsidP="008822E8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R</w:t>
            </w:r>
            <w:r w:rsidR="00477190">
              <w:rPr>
                <w:color w:val="000000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FDEA7C1" w14:textId="5ADE9E12" w:rsidR="00142FB5" w:rsidRPr="00477190" w:rsidRDefault="00142FB5" w:rsidP="008822E8">
            <w:pPr>
              <w:spacing w:after="60"/>
              <w:jc w:val="center"/>
              <w:rPr>
                <w:color w:val="FF0000"/>
              </w:rPr>
            </w:pPr>
            <w:r>
              <w:rPr>
                <w:color w:val="000000"/>
                <w:lang w:val="en-US"/>
              </w:rPr>
              <w:t>0</w:t>
            </w:r>
            <w:r w:rsidR="00477190">
              <w:rPr>
                <w:color w:val="000000"/>
              </w:rPr>
              <w:t>7</w:t>
            </w:r>
            <w:r>
              <w:rPr>
                <w:color w:val="000000"/>
                <w:lang w:val="en-US"/>
              </w:rPr>
              <w:t>.201</w:t>
            </w:r>
            <w:r w:rsidR="00477190">
              <w:rPr>
                <w:color w:val="000000"/>
              </w:rPr>
              <w:t>8</w:t>
            </w: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BD6815E" w14:textId="77777777" w:rsidR="00142FB5" w:rsidRDefault="00142FB5" w:rsidP="008822E8">
            <w:pPr>
              <w:spacing w:after="60"/>
              <w:jc w:val="center"/>
              <w:rPr>
                <w:color w:val="FF0000"/>
              </w:rPr>
            </w:pPr>
            <w:r w:rsidRPr="00DA7169">
              <w:t xml:space="preserve">Заповед № РД-04-310 от </w:t>
            </w:r>
            <w:r w:rsidR="009A30DE">
              <w:t xml:space="preserve">дата </w:t>
            </w:r>
            <w:r w:rsidRPr="00DA7169">
              <w:t>21.06.2016</w:t>
            </w:r>
          </w:p>
        </w:tc>
      </w:tr>
    </w:tbl>
    <w:p w14:paraId="66554EAC" w14:textId="77777777" w:rsidR="00AC33CE" w:rsidRDefault="00AC33CE" w:rsidP="00142FB5"/>
    <w:sectPr w:rsidR="00AC33C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08" w:right="851" w:bottom="908" w:left="1134" w:header="851" w:footer="851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4822A" w14:textId="77777777" w:rsidR="00C52F43" w:rsidRDefault="00C52F43">
      <w:r>
        <w:separator/>
      </w:r>
    </w:p>
  </w:endnote>
  <w:endnote w:type="continuationSeparator" w:id="0">
    <w:p w14:paraId="5C1DFDEA" w14:textId="77777777" w:rsidR="00C52F43" w:rsidRDefault="00C5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F69D6" w14:textId="77777777" w:rsidR="00AC33CE" w:rsidRDefault="00AC33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tblInd w:w="109" w:type="dxa"/>
      <w:tblBorders>
        <w:top w:val="single" w:sz="4" w:space="0" w:color="00000A"/>
      </w:tblBorders>
      <w:tblLook w:val="01E0" w:firstRow="1" w:lastRow="1" w:firstColumn="1" w:lastColumn="1" w:noHBand="0" w:noVBand="0"/>
    </w:tblPr>
    <w:tblGrid>
      <w:gridCol w:w="1903"/>
      <w:gridCol w:w="6063"/>
      <w:gridCol w:w="1957"/>
    </w:tblGrid>
    <w:tr w:rsidR="00AC33CE" w14:paraId="5502349D" w14:textId="77777777">
      <w:tc>
        <w:tcPr>
          <w:tcW w:w="1906" w:type="dxa"/>
          <w:tcBorders>
            <w:top w:val="single" w:sz="4" w:space="0" w:color="00000A"/>
          </w:tcBorders>
          <w:shd w:val="clear" w:color="auto" w:fill="auto"/>
          <w:vAlign w:val="center"/>
        </w:tcPr>
        <w:p w14:paraId="17E2CD41" w14:textId="77777777" w:rsidR="00AC33CE" w:rsidRDefault="001C6F64">
          <w:pPr>
            <w:pStyle w:val="Footer"/>
            <w:rPr>
              <w:sz w:val="20"/>
              <w:szCs w:val="20"/>
            </w:rPr>
          </w:pPr>
          <w:r>
            <w:object w:dxaOrig="911" w:dyaOrig="740" w14:anchorId="49B4AEE0">
              <v:shape id="ole_rId1" o:spid="_x0000_i1025" style="width:80.4pt;height:65.45pt" coordsize="" o:spt="100" adj="0,,0" path="" stroked="f">
                <v:stroke joinstyle="miter"/>
                <v:imagedata r:id="rId1" o:title=""/>
                <v:formulas/>
                <v:path o:connecttype="segments"/>
              </v:shape>
              <o:OLEObject Type="Embed" ProgID="StaticMetafile" ShapeID="ole_rId1" DrawAspect="Content" ObjectID="_1592566620" r:id="rId2"/>
            </w:object>
          </w:r>
        </w:p>
      </w:tc>
      <w:tc>
        <w:tcPr>
          <w:tcW w:w="6174" w:type="dxa"/>
          <w:tcBorders>
            <w:top w:val="single" w:sz="4" w:space="0" w:color="00000A"/>
          </w:tcBorders>
          <w:shd w:val="clear" w:color="auto" w:fill="auto"/>
          <w:vAlign w:val="center"/>
        </w:tcPr>
        <w:p w14:paraId="72E8E2D1" w14:textId="77777777" w:rsidR="00AC33CE" w:rsidRDefault="001C6F64">
          <w:pPr>
            <w:pStyle w:val="Footer"/>
            <w:jc w:val="center"/>
            <w:rPr>
              <w:b/>
              <w:color w:val="FF0000"/>
              <w:sz w:val="20"/>
              <w:szCs w:val="20"/>
            </w:rPr>
          </w:pPr>
          <w:r>
            <w:object w:dxaOrig="10260" w:dyaOrig="2910" w14:anchorId="33A59AB2">
              <v:shape id="ole_rId3" o:spid="_x0000_i1026" style="width:148.7pt;height:42.1pt" coordsize="" o:spt="100" adj="0,,0" path="" stroked="f">
                <v:stroke joinstyle="miter"/>
                <v:imagedata r:id="rId3" o:title=""/>
                <v:formulas/>
                <v:path o:connecttype="segments"/>
              </v:shape>
              <o:OLEObject Type="Embed" ProgID="PBrush" ShapeID="ole_rId3" DrawAspect="Content" ObjectID="_1592566621" r:id="rId4"/>
            </w:object>
          </w:r>
        </w:p>
      </w:tc>
      <w:tc>
        <w:tcPr>
          <w:tcW w:w="1843" w:type="dxa"/>
          <w:tcBorders>
            <w:top w:val="single" w:sz="4" w:space="0" w:color="00000A"/>
          </w:tcBorders>
          <w:shd w:val="clear" w:color="auto" w:fill="auto"/>
          <w:vAlign w:val="center"/>
        </w:tcPr>
        <w:p w14:paraId="6B527292" w14:textId="77777777" w:rsidR="00AC33CE" w:rsidRDefault="001C6F64">
          <w:pPr>
            <w:pStyle w:val="Footer"/>
            <w:jc w:val="right"/>
            <w:rPr>
              <w:sz w:val="20"/>
              <w:szCs w:val="20"/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732C77E7" wp14:editId="0C00BF93">
                <wp:extent cx="1105535" cy="781050"/>
                <wp:effectExtent l="0" t="0" r="0" b="0"/>
                <wp:docPr id="5" name="Picture 8" descr="OP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8" descr="OP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535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0A94253" w14:textId="77777777" w:rsidR="00AC33CE" w:rsidRDefault="00AC33CE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B1E73" w14:textId="77777777" w:rsidR="00C52F43" w:rsidRDefault="00C52F43">
      <w:r>
        <w:separator/>
      </w:r>
    </w:p>
  </w:footnote>
  <w:footnote w:type="continuationSeparator" w:id="0">
    <w:p w14:paraId="218FAA00" w14:textId="77777777" w:rsidR="00C52F43" w:rsidRDefault="00C52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E94C" w14:textId="77777777" w:rsidR="00AC33CE" w:rsidRDefault="00AC33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97" w:type="dxa"/>
      <w:tblBorders>
        <w:bottom w:val="single" w:sz="4" w:space="0" w:color="1F497D"/>
        <w:insideH w:val="single" w:sz="4" w:space="0" w:color="1F497D"/>
      </w:tblBorders>
      <w:tblLook w:val="04A0" w:firstRow="1" w:lastRow="0" w:firstColumn="1" w:lastColumn="0" w:noHBand="0" w:noVBand="1"/>
    </w:tblPr>
    <w:tblGrid>
      <w:gridCol w:w="3310"/>
      <w:gridCol w:w="3576"/>
      <w:gridCol w:w="3211"/>
    </w:tblGrid>
    <w:tr w:rsidR="00AC33CE" w14:paraId="47CF1B16" w14:textId="77777777">
      <w:trPr>
        <w:trHeight w:val="570"/>
      </w:trPr>
      <w:tc>
        <w:tcPr>
          <w:tcW w:w="10097" w:type="dxa"/>
          <w:gridSpan w:val="3"/>
          <w:tcBorders>
            <w:bottom w:val="single" w:sz="4" w:space="0" w:color="1F497D"/>
          </w:tcBorders>
          <w:shd w:val="clear" w:color="auto" w:fill="auto"/>
          <w:vAlign w:val="center"/>
        </w:tcPr>
        <w:p w14:paraId="00513E49" w14:textId="77777777" w:rsidR="00AC33CE" w:rsidRDefault="001C6F64">
          <w:pPr>
            <w:jc w:val="center"/>
            <w:rPr>
              <w:color w:val="0070C0"/>
              <w:sz w:val="28"/>
              <w:szCs w:val="28"/>
            </w:rPr>
          </w:pPr>
          <w:r>
            <w:rPr>
              <w:b/>
              <w:color w:val="0070C0"/>
              <w:sz w:val="28"/>
              <w:szCs w:val="28"/>
            </w:rPr>
            <w:t>ДЗЗД “ТРАКИЯ КОНСУЛТ“</w:t>
          </w:r>
        </w:p>
      </w:tc>
    </w:tr>
    <w:tr w:rsidR="00AC33CE" w14:paraId="08B46A69" w14:textId="77777777">
      <w:trPr>
        <w:trHeight w:val="800"/>
      </w:trPr>
      <w:tc>
        <w:tcPr>
          <w:tcW w:w="3310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14:paraId="6F4EFE0A" w14:textId="77777777" w:rsidR="00AC33CE" w:rsidRDefault="001C6F64">
          <w:pPr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7BC7ED14" wp14:editId="3FDF0F07">
                <wp:extent cx="247650" cy="323850"/>
                <wp:effectExtent l="0" t="0" r="0" b="0"/>
                <wp:docPr id="1" name="Picture 2" descr="Tg300c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2" descr="Tg300c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323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bg-BG"/>
            </w:rPr>
            <w:drawing>
              <wp:inline distT="0" distB="9525" distL="0" distR="0" wp14:anchorId="6B5055A2" wp14:editId="03F21CBE">
                <wp:extent cx="1104900" cy="142875"/>
                <wp:effectExtent l="0" t="0" r="0" b="0"/>
                <wp:docPr id="2" name="Picture 3" descr="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3" descr="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142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76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14:paraId="4474BA85" w14:textId="77777777" w:rsidR="00AC33CE" w:rsidRDefault="001C6F64">
          <w:pPr>
            <w:jc w:val="center"/>
          </w:pPr>
          <w:r>
            <w:rPr>
              <w:noProof/>
              <w:lang w:eastAsia="bg-BG"/>
            </w:rPr>
            <w:drawing>
              <wp:inline distT="0" distB="0" distL="0" distR="9525" wp14:anchorId="7A456648" wp14:editId="5371E060">
                <wp:extent cx="1228725" cy="304800"/>
                <wp:effectExtent l="0" t="0" r="0" b="0"/>
                <wp:docPr id="3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1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14:paraId="4D2467F1" w14:textId="77777777" w:rsidR="00AC33CE" w:rsidRDefault="001C6F64">
          <w:pPr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4445" wp14:anchorId="52B9A568" wp14:editId="370B5B27">
                <wp:extent cx="681355" cy="44005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355" cy="440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C62FA2A" w14:textId="77777777" w:rsidR="00AC33CE" w:rsidRDefault="00AC33CE">
    <w:pPr>
      <w:pStyle w:val="Header"/>
      <w:rPr>
        <w:sz w:val="16"/>
        <w:szCs w:val="16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3CE"/>
    <w:rsid w:val="00142FB5"/>
    <w:rsid w:val="001C6F64"/>
    <w:rsid w:val="002B6F43"/>
    <w:rsid w:val="002B751A"/>
    <w:rsid w:val="00473A43"/>
    <w:rsid w:val="00477190"/>
    <w:rsid w:val="007C7B72"/>
    <w:rsid w:val="00823077"/>
    <w:rsid w:val="0096188C"/>
    <w:rsid w:val="009622E8"/>
    <w:rsid w:val="009A30DE"/>
    <w:rsid w:val="009C3D94"/>
    <w:rsid w:val="00AC33CE"/>
    <w:rsid w:val="00C52F43"/>
    <w:rsid w:val="00CB0B9C"/>
    <w:rsid w:val="00DB7598"/>
    <w:rsid w:val="00E80276"/>
    <w:rsid w:val="00F2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269C3E"/>
  <w15:docId w15:val="{73F6FDB6-D721-46A2-935D-BF54BF1C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Char4">
    <w:name w:val="Char Char4"/>
    <w:qFormat/>
    <w:rPr>
      <w:sz w:val="24"/>
      <w:szCs w:val="24"/>
      <w:lang w:val="bg-BG" w:eastAsia="ar-SA" w:bidi="ar-SA"/>
    </w:rPr>
  </w:style>
  <w:style w:type="character" w:customStyle="1" w:styleId="CharChar3">
    <w:name w:val="Char Char3"/>
    <w:qFormat/>
    <w:rPr>
      <w:sz w:val="24"/>
      <w:u w:val="single"/>
      <w:lang w:val="en-GB" w:eastAsia="ar-SA" w:bidi="ar-SA"/>
    </w:rPr>
  </w:style>
  <w:style w:type="character" w:customStyle="1" w:styleId="CharChar1">
    <w:name w:val="Char Char1"/>
    <w:qFormat/>
    <w:rPr>
      <w:sz w:val="24"/>
      <w:szCs w:val="24"/>
      <w:lang w:val="bg-BG" w:eastAsia="ar-SA" w:bidi="ar-SA"/>
    </w:rPr>
  </w:style>
  <w:style w:type="character" w:styleId="PageNumber">
    <w:name w:val="page number"/>
    <w:basedOn w:val="DefaultParagraphFont"/>
    <w:qFormat/>
  </w:style>
  <w:style w:type="character" w:customStyle="1" w:styleId="ListLabel1">
    <w:name w:val="ListLabel 1"/>
    <w:qFormat/>
    <w:rPr>
      <w:sz w:val="21"/>
      <w:szCs w:val="21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Document1">
    <w:name w:val="Document 1"/>
    <w:qFormat/>
    <w:pPr>
      <w:keepNext/>
      <w:keepLines/>
      <w:tabs>
        <w:tab w:val="left" w:pos="0"/>
      </w:tabs>
      <w:suppressAutoHyphens/>
    </w:pPr>
    <w:rPr>
      <w:rFonts w:ascii="Courier New" w:eastAsia="Arial" w:hAnsi="Courier New"/>
      <w:sz w:val="24"/>
      <w:lang w:val="en-US" w:eastAsia="ar-SA"/>
    </w:rPr>
  </w:style>
  <w:style w:type="paragraph" w:styleId="Title">
    <w:name w:val="Title"/>
    <w:basedOn w:val="Normal"/>
    <w:next w:val="Subtitle"/>
    <w:qFormat/>
    <w:pPr>
      <w:jc w:val="center"/>
    </w:pPr>
    <w:rPr>
      <w:szCs w:val="20"/>
      <w:u w:val="single"/>
      <w:lang w:val="en-GB"/>
    </w:rPr>
  </w:style>
  <w:style w:type="paragraph" w:styleId="Subtitle">
    <w:name w:val="Subtitle"/>
    <w:basedOn w:val="Heading"/>
    <w:next w:val="TextBody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alloonText">
    <w:name w:val="Balloon Text"/>
    <w:basedOn w:val="Normal"/>
    <w:semiHidden/>
    <w:qFormat/>
    <w:rsid w:val="00EC11EA"/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Normal"/>
    <w:qFormat/>
  </w:style>
  <w:style w:type="table" w:styleId="TableGrid">
    <w:name w:val="Table Grid"/>
    <w:basedOn w:val="TableNormal"/>
    <w:rsid w:val="00367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oleObject" Target="embeddings/oleObject1.bin"/><Relationship Id="rId1" Type="http://schemas.openxmlformats.org/officeDocument/2006/relationships/image" Target="media/image5.emf"/><Relationship Id="rId5" Type="http://schemas.openxmlformats.org/officeDocument/2006/relationships/image" Target="media/image7.png"/><Relationship Id="rId4" Type="http://schemas.openxmlformats.org/officeDocument/2006/relationships/oleObject" Target="embeddings/oleObject2.bin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74631-5715-4DB3-BA6D-674EAF0A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220</Words>
  <Characters>1255</Characters>
  <Application>Microsoft Office Word</Application>
  <DocSecurity>0</DocSecurity>
  <Lines>10</Lines>
  <Paragraphs>2</Paragraphs>
  <ScaleCrop>false</ScaleCrop>
  <Company> 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TGAdmin</cp:lastModifiedBy>
  <cp:revision>23</cp:revision>
  <cp:lastPrinted>2015-04-02T14:58:00Z</cp:lastPrinted>
  <dcterms:created xsi:type="dcterms:W3CDTF">2015-07-14T07:01:00Z</dcterms:created>
  <dcterms:modified xsi:type="dcterms:W3CDTF">2018-07-08T11:51:00Z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